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54" w:rsidRPr="009E30C1" w:rsidRDefault="00C60A54" w:rsidP="002B2676">
      <w:pPr>
        <w:spacing w:after="0"/>
        <w:jc w:val="center"/>
        <w:rPr>
          <w:rFonts w:ascii="Times New Roman" w:eastAsia="標楷體" w:hAnsi="Times New Roman" w:cs="Times New Roman"/>
          <w:b/>
          <w:color w:val="353838"/>
          <w:sz w:val="28"/>
          <w:szCs w:val="28"/>
          <w:lang w:eastAsia="zh-TW"/>
        </w:rPr>
      </w:pPr>
      <w:r w:rsidRPr="009E30C1">
        <w:rPr>
          <w:rFonts w:ascii="Times New Roman" w:eastAsia="標楷體" w:hAnsi="Times New Roman" w:cs="Times New Roman"/>
          <w:b/>
          <w:color w:val="353838"/>
          <w:sz w:val="28"/>
          <w:szCs w:val="28"/>
          <w:lang w:eastAsia="zh-HK"/>
        </w:rPr>
        <w:t>預約免費核酸之注意事項</w:t>
      </w:r>
    </w:p>
    <w:p w:rsidR="00C60A54" w:rsidRPr="009E30C1" w:rsidRDefault="00C60A54" w:rsidP="002B2676">
      <w:pPr>
        <w:spacing w:after="0"/>
        <w:jc w:val="both"/>
        <w:rPr>
          <w:rFonts w:ascii="Times New Roman" w:eastAsia="標楷體" w:hAnsi="Times New Roman" w:cs="Times New Roman"/>
          <w:color w:val="353838"/>
          <w:sz w:val="24"/>
          <w:szCs w:val="24"/>
          <w:lang w:eastAsia="zh-TW"/>
        </w:rPr>
      </w:pPr>
    </w:p>
    <w:p w:rsidR="001C258F" w:rsidRPr="009A1FD9" w:rsidRDefault="001C258F" w:rsidP="002B2676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9A1FD9">
        <w:rPr>
          <w:rFonts w:eastAsia="標楷體"/>
          <w:lang w:eastAsia="zh-TW"/>
        </w:rPr>
        <w:t>全澳超過</w:t>
      </w:r>
      <w:r w:rsidRPr="009A1FD9">
        <w:rPr>
          <w:rFonts w:eastAsia="標楷體"/>
          <w:lang w:eastAsia="zh-TW"/>
        </w:rPr>
        <w:t>40</w:t>
      </w:r>
      <w:r w:rsidRPr="009A1FD9">
        <w:rPr>
          <w:rFonts w:eastAsia="標楷體"/>
          <w:lang w:eastAsia="zh-TW"/>
        </w:rPr>
        <w:t>個核檢點均可檢測</w:t>
      </w:r>
      <w:r w:rsidRPr="009A1FD9">
        <w:rPr>
          <w:rFonts w:eastAsia="標楷體" w:hint="eastAsia"/>
          <w:lang w:eastAsia="zh-TW"/>
        </w:rPr>
        <w:t>，</w:t>
      </w:r>
      <w:r w:rsidRPr="009A1FD9">
        <w:rPr>
          <w:rFonts w:eastAsia="標楷體" w:hint="eastAsia"/>
          <w:lang w:eastAsia="zh-HK"/>
        </w:rPr>
        <w:t>但</w:t>
      </w:r>
      <w:r w:rsidR="0055246B" w:rsidRPr="009A1FD9">
        <w:rPr>
          <w:rFonts w:eastAsia="標楷體" w:hint="eastAsia"/>
          <w:color w:val="353838"/>
          <w:lang w:eastAsia="zh-HK"/>
        </w:rPr>
        <w:t>請</w:t>
      </w:r>
      <w:r w:rsidR="00C60A54" w:rsidRPr="009A1FD9">
        <w:rPr>
          <w:rFonts w:eastAsia="標楷體"/>
          <w:color w:val="353838"/>
          <w:lang w:eastAsia="zh-TW"/>
        </w:rPr>
        <w:t>提前預約</w:t>
      </w:r>
      <w:r w:rsidR="00C60A54" w:rsidRPr="009A1FD9">
        <w:rPr>
          <w:rFonts w:eastAsia="標楷體"/>
          <w:color w:val="353838"/>
          <w:lang w:eastAsia="zh-TW"/>
        </w:rPr>
        <w:t xml:space="preserve"> (</w:t>
      </w:r>
      <w:hyperlink r:id="rId8" w:history="1">
        <w:r w:rsidR="00C60A54" w:rsidRPr="009A1FD9">
          <w:rPr>
            <w:rStyle w:val="Hyperlink"/>
            <w:rFonts w:eastAsia="標楷體"/>
            <w:lang w:eastAsia="zh-TW"/>
          </w:rPr>
          <w:t>預約連結</w:t>
        </w:r>
      </w:hyperlink>
      <w:r w:rsidR="00C60A54" w:rsidRPr="009A1FD9">
        <w:rPr>
          <w:rFonts w:eastAsia="標楷體"/>
          <w:color w:val="353838"/>
          <w:lang w:eastAsia="zh-TW"/>
        </w:rPr>
        <w:t xml:space="preserve">) </w:t>
      </w:r>
      <w:r w:rsidRPr="009A1FD9">
        <w:rPr>
          <w:rFonts w:eastAsia="標楷體" w:hint="eastAsia"/>
          <w:lang w:eastAsia="zh-HK"/>
        </w:rPr>
        <w:t>。</w:t>
      </w:r>
    </w:p>
    <w:p w:rsidR="00C60A54" w:rsidRPr="009A1FD9" w:rsidRDefault="001C258F" w:rsidP="002B2676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9A1FD9">
        <w:rPr>
          <w:rFonts w:eastAsia="標楷體" w:hint="eastAsia"/>
          <w:lang w:eastAsia="zh-HK"/>
        </w:rPr>
        <w:t>系統僅可</w:t>
      </w:r>
      <w:r w:rsidR="00C60A54" w:rsidRPr="009A1FD9">
        <w:rPr>
          <w:rFonts w:eastAsia="標楷體"/>
          <w:lang w:eastAsia="zh-TW"/>
        </w:rPr>
        <w:t>預約未來</w:t>
      </w:r>
      <w:r w:rsidR="00C60A54" w:rsidRPr="009A1FD9">
        <w:rPr>
          <w:rFonts w:eastAsia="標楷體"/>
          <w:lang w:eastAsia="zh-TW"/>
        </w:rPr>
        <w:t>3</w:t>
      </w:r>
      <w:r w:rsidR="00C60A54" w:rsidRPr="009A1FD9">
        <w:rPr>
          <w:rFonts w:eastAsia="標楷體"/>
          <w:lang w:eastAsia="zh-TW"/>
        </w:rPr>
        <w:t>天的</w:t>
      </w:r>
      <w:r w:rsidRPr="009A1FD9">
        <w:rPr>
          <w:rFonts w:eastAsia="標楷體" w:hint="eastAsia"/>
          <w:lang w:eastAsia="zh-HK"/>
        </w:rPr>
        <w:t>檢測</w:t>
      </w:r>
      <w:r w:rsidR="00C60A54" w:rsidRPr="009A1FD9">
        <w:rPr>
          <w:rFonts w:eastAsia="標楷體"/>
          <w:lang w:eastAsia="zh-TW"/>
        </w:rPr>
        <w:t>時段</w:t>
      </w:r>
      <w:r w:rsidRPr="009A1FD9">
        <w:rPr>
          <w:rFonts w:eastAsia="標楷體" w:hint="eastAsia"/>
          <w:lang w:eastAsia="zh-TW"/>
        </w:rPr>
        <w:t>，</w:t>
      </w:r>
      <w:r w:rsidRPr="009A1FD9">
        <w:rPr>
          <w:rFonts w:eastAsia="標楷體" w:hint="eastAsia"/>
          <w:lang w:eastAsia="zh-HK"/>
        </w:rPr>
        <w:t>預約後</w:t>
      </w:r>
      <w:proofErr w:type="gramStart"/>
      <w:r w:rsidR="0055246B" w:rsidRPr="009A1FD9">
        <w:rPr>
          <w:rFonts w:eastAsia="標楷體" w:hint="eastAsia"/>
          <w:lang w:eastAsia="zh-HK"/>
        </w:rPr>
        <w:t>請</w:t>
      </w:r>
      <w:r w:rsidRPr="009A1FD9">
        <w:rPr>
          <w:rFonts w:eastAsia="標楷體"/>
          <w:lang w:eastAsia="zh-TW"/>
        </w:rPr>
        <w:t>截圖</w:t>
      </w:r>
      <w:proofErr w:type="gramEnd"/>
      <w:r w:rsidRPr="009A1FD9">
        <w:rPr>
          <w:rFonts w:eastAsia="標楷體"/>
          <w:lang w:eastAsia="zh-TW"/>
        </w:rPr>
        <w:t>預約碼</w:t>
      </w:r>
      <w:r w:rsidRPr="009A1FD9">
        <w:rPr>
          <w:rFonts w:eastAsia="標楷體" w:hint="eastAsia"/>
          <w:lang w:eastAsia="zh-HK"/>
        </w:rPr>
        <w:t>。</w:t>
      </w:r>
    </w:p>
    <w:p w:rsidR="00C60A54" w:rsidRPr="009A1FD9" w:rsidRDefault="00C60A54" w:rsidP="002B2676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9A1FD9">
        <w:rPr>
          <w:rFonts w:eastAsia="標楷體"/>
          <w:lang w:eastAsia="zh-TW"/>
        </w:rPr>
        <w:t>在預約時段內</w:t>
      </w:r>
      <w:r w:rsidR="001C258F" w:rsidRPr="009A1FD9">
        <w:rPr>
          <w:rFonts w:eastAsia="標楷體"/>
          <w:lang w:eastAsia="zh-TW"/>
        </w:rPr>
        <w:t>準時</w:t>
      </w:r>
      <w:r w:rsidRPr="009A1FD9">
        <w:rPr>
          <w:rFonts w:eastAsia="標楷體"/>
          <w:lang w:eastAsia="zh-TW"/>
        </w:rPr>
        <w:t>到達檢測地點，並出示預約</w:t>
      </w:r>
      <w:proofErr w:type="gramStart"/>
      <w:r w:rsidRPr="009A1FD9">
        <w:rPr>
          <w:rFonts w:eastAsia="標楷體"/>
          <w:lang w:eastAsia="zh-TW"/>
        </w:rPr>
        <w:t>碼截圖</w:t>
      </w:r>
      <w:proofErr w:type="gramEnd"/>
      <w:r w:rsidRPr="009A1FD9">
        <w:rPr>
          <w:rFonts w:eastAsia="標楷體"/>
          <w:lang w:eastAsia="zh-TW"/>
        </w:rPr>
        <w:t>和身份證</w:t>
      </w:r>
      <w:r w:rsidR="001C258F" w:rsidRPr="009A1FD9">
        <w:rPr>
          <w:rFonts w:eastAsia="標楷體" w:hint="eastAsia"/>
          <w:lang w:eastAsia="zh-HK"/>
        </w:rPr>
        <w:t>明文</w:t>
      </w:r>
      <w:r w:rsidR="001C258F" w:rsidRPr="009A1FD9">
        <w:rPr>
          <w:rFonts w:eastAsia="標楷體"/>
          <w:lang w:eastAsia="zh-TW"/>
        </w:rPr>
        <w:t>件</w:t>
      </w:r>
      <w:r w:rsidRPr="009A1FD9">
        <w:rPr>
          <w:rFonts w:eastAsia="標楷體"/>
          <w:lang w:eastAsia="zh-TW"/>
        </w:rPr>
        <w:t>。</w:t>
      </w:r>
    </w:p>
    <w:p w:rsidR="00C60A54" w:rsidRPr="009A1FD9" w:rsidRDefault="0055246B" w:rsidP="002B2676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9A1FD9">
        <w:rPr>
          <w:rFonts w:eastAsia="標楷體" w:hint="eastAsia"/>
          <w:lang w:eastAsia="zh-HK"/>
        </w:rPr>
        <w:t>請</w:t>
      </w:r>
      <w:r w:rsidR="00C569A3" w:rsidRPr="009A1FD9">
        <w:rPr>
          <w:rFonts w:eastAsia="標楷體"/>
          <w:lang w:eastAsia="zh-TW"/>
        </w:rPr>
        <w:t>使用</w:t>
      </w:r>
      <w:r w:rsidR="001C258F" w:rsidRPr="009A1FD9">
        <w:rPr>
          <w:rFonts w:eastAsia="標楷體" w:hint="eastAsia"/>
          <w:lang w:eastAsia="zh-HK"/>
        </w:rPr>
        <w:t>澳門</w:t>
      </w:r>
      <w:proofErr w:type="gramStart"/>
      <w:r w:rsidR="00C569A3" w:rsidRPr="009A1FD9">
        <w:rPr>
          <w:rFonts w:eastAsia="標楷體"/>
          <w:lang w:eastAsia="zh-TW"/>
        </w:rPr>
        <w:t>健康碼</w:t>
      </w:r>
      <w:proofErr w:type="gramEnd"/>
      <w:r w:rsidR="001C258F" w:rsidRPr="009A1FD9">
        <w:rPr>
          <w:rFonts w:eastAsia="標楷體" w:hint="eastAsia"/>
          <w:lang w:eastAsia="zh-HK"/>
        </w:rPr>
        <w:t>內</w:t>
      </w:r>
      <w:r w:rsidR="00C569A3" w:rsidRPr="009A1FD9">
        <w:rPr>
          <w:rFonts w:eastAsia="標楷體"/>
          <w:lang w:eastAsia="zh-TW"/>
        </w:rPr>
        <w:t>的證件</w:t>
      </w:r>
      <w:r w:rsidR="001C258F" w:rsidRPr="009A1FD9">
        <w:rPr>
          <w:rFonts w:eastAsia="標楷體" w:hint="eastAsia"/>
          <w:lang w:eastAsia="zh-HK"/>
        </w:rPr>
        <w:t>資料</w:t>
      </w:r>
      <w:r w:rsidR="00C569A3" w:rsidRPr="009A1FD9">
        <w:rPr>
          <w:rFonts w:eastAsia="標楷體"/>
          <w:lang w:eastAsia="zh-TW"/>
        </w:rPr>
        <w:t>預約，</w:t>
      </w:r>
      <w:r w:rsidR="00C569A3" w:rsidRPr="009A1FD9">
        <w:rPr>
          <w:rFonts w:eastAsia="標楷體"/>
          <w:lang w:eastAsia="zh-HK"/>
        </w:rPr>
        <w:t>若無法成功預約，</w:t>
      </w:r>
      <w:r w:rsidR="001C258F" w:rsidRPr="009A1FD9">
        <w:rPr>
          <w:rFonts w:eastAsia="標楷體" w:hint="eastAsia"/>
          <w:bCs/>
          <w:lang w:eastAsia="zh-HK"/>
        </w:rPr>
        <w:t>可以</w:t>
      </w:r>
      <w:r w:rsidR="00C569A3" w:rsidRPr="009A1FD9">
        <w:rPr>
          <w:rFonts w:eastAsia="標楷體"/>
          <w:bCs/>
          <w:lang w:eastAsia="zh-TW"/>
        </w:rPr>
        <w:t>在預約面上</w:t>
      </w:r>
      <w:r w:rsidR="00FF17DA" w:rsidRPr="009A1FD9">
        <w:rPr>
          <w:rFonts w:eastAsia="標楷體"/>
          <w:lang w:eastAsia="zh-TW"/>
        </w:rPr>
        <w:t>“</w:t>
      </w:r>
      <w:r w:rsidR="00C569A3" w:rsidRPr="009A1FD9">
        <w:rPr>
          <w:rFonts w:eastAsia="標楷體"/>
          <w:bCs/>
          <w:lang w:eastAsia="zh-TW"/>
        </w:rPr>
        <w:t>葡文</w:t>
      </w:r>
      <w:r w:rsidR="00C569A3" w:rsidRPr="009A1FD9">
        <w:rPr>
          <w:rFonts w:eastAsia="標楷體"/>
          <w:bCs/>
          <w:lang w:eastAsia="zh-TW"/>
        </w:rPr>
        <w:t>/</w:t>
      </w:r>
      <w:r w:rsidR="00C569A3" w:rsidRPr="009A1FD9">
        <w:rPr>
          <w:rFonts w:eastAsia="標楷體"/>
          <w:bCs/>
          <w:lang w:eastAsia="zh-TW"/>
        </w:rPr>
        <w:t>英文姓名</w:t>
      </w:r>
      <w:r w:rsidR="00FF17DA" w:rsidRPr="009A1FD9">
        <w:rPr>
          <w:rFonts w:eastAsia="標楷體"/>
          <w:lang w:eastAsia="zh-TW"/>
        </w:rPr>
        <w:t>”</w:t>
      </w:r>
      <w:r w:rsidR="001C258F" w:rsidRPr="009A1FD9">
        <w:rPr>
          <w:rFonts w:eastAsia="標楷體" w:hint="eastAsia"/>
          <w:lang w:eastAsia="zh-HK"/>
        </w:rPr>
        <w:t>一欄</w:t>
      </w:r>
      <w:r w:rsidR="00C569A3" w:rsidRPr="009A1FD9">
        <w:rPr>
          <w:rFonts w:eastAsia="標楷體"/>
          <w:bCs/>
          <w:lang w:eastAsia="zh-TW"/>
        </w:rPr>
        <w:t>輸入</w:t>
      </w:r>
      <w:r w:rsidR="00C569A3" w:rsidRPr="009A1FD9">
        <w:rPr>
          <w:rFonts w:eastAsia="標楷體"/>
          <w:bCs/>
          <w:lang w:eastAsia="zh-HK"/>
        </w:rPr>
        <w:t>澳門</w:t>
      </w:r>
      <w:r w:rsidR="00C569A3" w:rsidRPr="009A1FD9">
        <w:rPr>
          <w:rFonts w:eastAsia="標楷體"/>
          <w:bCs/>
          <w:lang w:eastAsia="zh-TW"/>
        </w:rPr>
        <w:t>大學</w:t>
      </w:r>
      <w:r w:rsidR="00C569A3" w:rsidRPr="009A1FD9">
        <w:rPr>
          <w:rFonts w:eastAsia="標楷體"/>
          <w:bCs/>
          <w:lang w:eastAsia="zh-HK"/>
        </w:rPr>
        <w:t>之</w:t>
      </w:r>
      <w:r w:rsidR="00C569A3" w:rsidRPr="009A1FD9">
        <w:rPr>
          <w:rFonts w:eastAsia="標楷體"/>
          <w:bCs/>
          <w:lang w:eastAsia="zh-TW"/>
        </w:rPr>
        <w:t>英文縮寫</w:t>
      </w:r>
      <w:r w:rsidR="00C569A3" w:rsidRPr="009A1FD9">
        <w:rPr>
          <w:rFonts w:eastAsia="標楷體"/>
          <w:lang w:eastAsia="zh-TW"/>
        </w:rPr>
        <w:t>（</w:t>
      </w:r>
      <w:r w:rsidR="00C569A3" w:rsidRPr="009A1FD9">
        <w:rPr>
          <w:rFonts w:eastAsia="標楷體"/>
          <w:lang w:eastAsia="zh-TW"/>
        </w:rPr>
        <w:t>UMAC</w:t>
      </w:r>
      <w:r w:rsidR="00C569A3" w:rsidRPr="009A1FD9">
        <w:rPr>
          <w:rFonts w:eastAsia="標楷體"/>
          <w:lang w:eastAsia="zh-TW"/>
        </w:rPr>
        <w:t>）。</w:t>
      </w:r>
    </w:p>
    <w:p w:rsidR="00C60A54" w:rsidRPr="009A1FD9" w:rsidRDefault="00C60A54" w:rsidP="002B2676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9A1FD9">
        <w:rPr>
          <w:rFonts w:eastAsia="標楷體"/>
          <w:lang w:eastAsia="zh-TW"/>
        </w:rPr>
        <w:t>如沒有中文名字，中文姓名一</w:t>
      </w:r>
      <w:proofErr w:type="gramStart"/>
      <w:r w:rsidRPr="009A1FD9">
        <w:rPr>
          <w:rFonts w:eastAsia="標楷體"/>
          <w:lang w:eastAsia="zh-TW"/>
        </w:rPr>
        <w:t>欄留空</w:t>
      </w:r>
      <w:proofErr w:type="gramEnd"/>
      <w:r w:rsidRPr="009A1FD9">
        <w:rPr>
          <w:rFonts w:eastAsia="標楷體"/>
          <w:lang w:eastAsia="zh-TW"/>
        </w:rPr>
        <w:t>及在</w:t>
      </w:r>
      <w:r w:rsidRPr="009A1FD9">
        <w:rPr>
          <w:rFonts w:eastAsia="標楷體"/>
          <w:lang w:eastAsia="zh-TW"/>
        </w:rPr>
        <w:t>“</w:t>
      </w:r>
      <w:r w:rsidRPr="009A1FD9">
        <w:rPr>
          <w:rFonts w:eastAsia="標楷體"/>
          <w:lang w:eastAsia="zh-TW"/>
        </w:rPr>
        <w:t>葡文</w:t>
      </w:r>
      <w:r w:rsidRPr="009A1FD9">
        <w:rPr>
          <w:rFonts w:eastAsia="標楷體"/>
          <w:lang w:eastAsia="zh-TW"/>
        </w:rPr>
        <w:t>/</w:t>
      </w:r>
      <w:r w:rsidRPr="009A1FD9">
        <w:rPr>
          <w:rFonts w:eastAsia="標楷體"/>
          <w:lang w:eastAsia="zh-TW"/>
        </w:rPr>
        <w:t>英文姓名</w:t>
      </w:r>
      <w:r w:rsidRPr="009A1FD9">
        <w:rPr>
          <w:rFonts w:eastAsia="標楷體"/>
          <w:lang w:eastAsia="zh-TW"/>
        </w:rPr>
        <w:t>”</w:t>
      </w:r>
      <w:r w:rsidRPr="009A1FD9">
        <w:rPr>
          <w:rFonts w:eastAsia="標楷體"/>
          <w:lang w:eastAsia="zh-TW"/>
        </w:rPr>
        <w:t>一欄</w:t>
      </w:r>
      <w:proofErr w:type="gramStart"/>
      <w:r w:rsidRPr="009A1FD9">
        <w:rPr>
          <w:rFonts w:eastAsia="標楷體"/>
          <w:lang w:eastAsia="zh-TW"/>
        </w:rPr>
        <w:t>輸入葡文</w:t>
      </w:r>
      <w:proofErr w:type="gramEnd"/>
      <w:r w:rsidRPr="009A1FD9">
        <w:rPr>
          <w:rFonts w:eastAsia="標楷體"/>
          <w:lang w:eastAsia="zh-TW"/>
        </w:rPr>
        <w:t>/</w:t>
      </w:r>
      <w:r w:rsidRPr="009A1FD9">
        <w:rPr>
          <w:rFonts w:eastAsia="標楷體"/>
          <w:lang w:eastAsia="zh-TW"/>
        </w:rPr>
        <w:t>英文姓名。</w:t>
      </w:r>
    </w:p>
    <w:p w:rsidR="00C569A3" w:rsidRPr="009A1FD9" w:rsidRDefault="00C569A3" w:rsidP="002B2676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9A1FD9">
        <w:rPr>
          <w:rFonts w:eastAsia="標楷體"/>
          <w:lang w:eastAsia="zh-TW"/>
        </w:rPr>
        <w:t>是次檢測不可用作通關。</w:t>
      </w:r>
    </w:p>
    <w:p w:rsidR="00C60A54" w:rsidRPr="009A1FD9" w:rsidRDefault="00C60A54" w:rsidP="002B2676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9A1FD9">
        <w:rPr>
          <w:rFonts w:eastAsia="標楷體"/>
          <w:lang w:eastAsia="zh-TW"/>
        </w:rPr>
        <w:t>跨境</w:t>
      </w:r>
      <w:r w:rsidR="002359DD" w:rsidRPr="009A1FD9">
        <w:rPr>
          <w:rFonts w:eastAsia="標楷體" w:hint="eastAsia"/>
          <w:lang w:eastAsia="zh-HK"/>
        </w:rPr>
        <w:t>工作人員</w:t>
      </w:r>
      <w:r w:rsidR="002359DD" w:rsidRPr="009A1FD9">
        <w:rPr>
          <w:rFonts w:eastAsia="標楷體"/>
          <w:lang w:eastAsia="zh-TW"/>
        </w:rPr>
        <w:t>可</w:t>
      </w:r>
      <w:r w:rsidR="002359DD" w:rsidRPr="009A1FD9">
        <w:rPr>
          <w:rFonts w:eastAsia="標楷體" w:hint="eastAsia"/>
          <w:lang w:eastAsia="zh-HK"/>
        </w:rPr>
        <w:t>於</w:t>
      </w:r>
      <w:r w:rsidR="00F44F89" w:rsidRPr="009A1FD9">
        <w:rPr>
          <w:rFonts w:eastAsia="標楷體"/>
          <w:lang w:eastAsia="zh-TW"/>
        </w:rPr>
        <w:t>2022</w:t>
      </w:r>
      <w:r w:rsidR="00F44F89" w:rsidRPr="009A1FD9">
        <w:rPr>
          <w:rFonts w:eastAsia="標楷體"/>
          <w:lang w:eastAsia="zh-HK"/>
        </w:rPr>
        <w:t>年</w:t>
      </w:r>
      <w:r w:rsidR="00F44F89" w:rsidRPr="009A1FD9">
        <w:rPr>
          <w:rFonts w:eastAsia="標楷體"/>
          <w:lang w:eastAsia="zh-TW"/>
        </w:rPr>
        <w:t>9</w:t>
      </w:r>
      <w:r w:rsidR="00F44F89" w:rsidRPr="009A1FD9">
        <w:rPr>
          <w:rFonts w:eastAsia="標楷體"/>
          <w:lang w:eastAsia="zh-HK"/>
        </w:rPr>
        <w:t>月</w:t>
      </w:r>
      <w:r w:rsidR="00F44F89" w:rsidRPr="009A1FD9">
        <w:rPr>
          <w:rFonts w:eastAsia="標楷體"/>
          <w:lang w:eastAsia="zh-TW"/>
        </w:rPr>
        <w:t>16</w:t>
      </w:r>
      <w:r w:rsidR="00F44F89" w:rsidRPr="009A1FD9">
        <w:rPr>
          <w:rFonts w:eastAsia="標楷體"/>
          <w:lang w:eastAsia="zh-HK"/>
        </w:rPr>
        <w:t>日至</w:t>
      </w:r>
      <w:r w:rsidR="00F44F89" w:rsidRPr="009A1FD9">
        <w:rPr>
          <w:rFonts w:eastAsia="標楷體"/>
          <w:lang w:eastAsia="zh-TW"/>
        </w:rPr>
        <w:t>18</w:t>
      </w:r>
      <w:r w:rsidR="00F44F89" w:rsidRPr="009A1FD9">
        <w:rPr>
          <w:rFonts w:eastAsia="標楷體"/>
          <w:lang w:eastAsia="zh-HK"/>
        </w:rPr>
        <w:t>日</w:t>
      </w:r>
      <w:r w:rsidRPr="009A1FD9">
        <w:rPr>
          <w:rFonts w:eastAsia="標楷體"/>
          <w:lang w:eastAsia="zh-TW"/>
        </w:rPr>
        <w:t>在珠海或中山</w:t>
      </w:r>
      <w:proofErr w:type="gramStart"/>
      <w:r w:rsidRPr="009A1FD9">
        <w:rPr>
          <w:rFonts w:eastAsia="標楷體"/>
          <w:lang w:eastAsia="zh-TW"/>
        </w:rPr>
        <w:t>進行核檢</w:t>
      </w:r>
      <w:proofErr w:type="gramEnd"/>
      <w:r w:rsidRPr="009A1FD9">
        <w:rPr>
          <w:rFonts w:eastAsia="標楷體"/>
          <w:lang w:eastAsia="zh-TW"/>
        </w:rPr>
        <w:t>，無須返回澳門進行</w:t>
      </w:r>
      <w:r w:rsidR="001C258F" w:rsidRPr="009A1FD9">
        <w:rPr>
          <w:rFonts w:eastAsia="標楷體" w:hint="eastAsia"/>
          <w:lang w:eastAsia="zh-HK"/>
        </w:rPr>
        <w:t>檢測</w:t>
      </w:r>
      <w:r w:rsidRPr="009A1FD9">
        <w:rPr>
          <w:rFonts w:eastAsia="標楷體"/>
          <w:lang w:eastAsia="zh-TW"/>
        </w:rPr>
        <w:t>。</w:t>
      </w:r>
    </w:p>
    <w:p w:rsidR="009A1FD9" w:rsidRDefault="00CE0846" w:rsidP="009A1FD9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  <w:rPr>
          <w:rFonts w:eastAsia="標楷體"/>
          <w:lang w:eastAsia="zh-TW"/>
        </w:rPr>
      </w:pPr>
      <w:r w:rsidRPr="009A1FD9">
        <w:rPr>
          <w:rFonts w:eastAsia="標楷體"/>
          <w:lang w:eastAsia="zh-TW"/>
        </w:rPr>
        <w:t>1</w:t>
      </w:r>
      <w:r w:rsidRPr="009A1FD9">
        <w:rPr>
          <w:rFonts w:eastAsia="標楷體"/>
          <w:lang w:eastAsia="zh-TW"/>
        </w:rPr>
        <w:t>個月內曾有外國旅居史的</w:t>
      </w:r>
      <w:r w:rsidRPr="009A1FD9">
        <w:rPr>
          <w:rFonts w:eastAsia="標楷體"/>
          <w:lang w:eastAsia="zh-HK"/>
        </w:rPr>
        <w:t>工作人員</w:t>
      </w:r>
      <w:r w:rsidRPr="009A1FD9">
        <w:rPr>
          <w:rFonts w:eastAsia="標楷體"/>
          <w:lang w:eastAsia="zh-TW"/>
        </w:rPr>
        <w:t>，或</w:t>
      </w:r>
      <w:r w:rsidRPr="009A1FD9">
        <w:rPr>
          <w:rFonts w:eastAsia="標楷體"/>
          <w:lang w:eastAsia="zh-TW"/>
        </w:rPr>
        <w:t>3</w:t>
      </w:r>
      <w:r w:rsidRPr="009A1FD9">
        <w:rPr>
          <w:rFonts w:eastAsia="標楷體"/>
          <w:lang w:eastAsia="zh-TW"/>
        </w:rPr>
        <w:t>個月內曾經感染新冠病毒的人士，在接受新型冠狀病毒核酸檢測時須接受單樣檢測，而</w:t>
      </w:r>
      <w:r w:rsidR="00821667">
        <w:rPr>
          <w:rFonts w:eastAsia="標楷體" w:hint="eastAsia"/>
          <w:lang w:eastAsia="zh-HK"/>
        </w:rPr>
        <w:t>該</w:t>
      </w:r>
      <w:r w:rsidRPr="009A1FD9">
        <w:rPr>
          <w:rFonts w:eastAsia="標楷體"/>
          <w:lang w:eastAsia="zh-TW"/>
        </w:rPr>
        <w:t>檢測只</w:t>
      </w:r>
      <w:r w:rsidRPr="009A1FD9">
        <w:rPr>
          <w:rFonts w:eastAsia="標楷體"/>
          <w:lang w:eastAsia="zh-HK"/>
        </w:rPr>
        <w:t>能在</w:t>
      </w:r>
      <w:r w:rsidR="009A1FD9">
        <w:rPr>
          <w:rFonts w:eastAsia="標楷體" w:hint="eastAsia"/>
          <w:lang w:eastAsia="zh-HK"/>
        </w:rPr>
        <w:t>以下</w:t>
      </w:r>
      <w:r w:rsidR="00EF3FBF">
        <w:rPr>
          <w:rFonts w:eastAsia="標楷體"/>
          <w:lang w:eastAsia="zh-TW"/>
        </w:rPr>
        <w:t>4</w:t>
      </w:r>
      <w:r w:rsidR="009A1FD9">
        <w:rPr>
          <w:rFonts w:eastAsia="標楷體" w:hint="eastAsia"/>
          <w:lang w:eastAsia="zh-HK"/>
        </w:rPr>
        <w:t>個檢測站進行</w:t>
      </w:r>
      <w:r w:rsidR="009A1FD9">
        <w:rPr>
          <w:rFonts w:eastAsia="標楷體" w:hint="eastAsia"/>
          <w:lang w:eastAsia="zh-TW"/>
        </w:rPr>
        <w:t>:</w:t>
      </w:r>
    </w:p>
    <w:p w:rsidR="009A1FD9" w:rsidRDefault="009A1FD9" w:rsidP="009A1FD9">
      <w:pPr>
        <w:pStyle w:val="NormalWeb"/>
        <w:numPr>
          <w:ilvl w:val="1"/>
          <w:numId w:val="2"/>
        </w:numPr>
        <w:spacing w:before="0" w:beforeAutospacing="0" w:after="0" w:afterAutospacing="0"/>
        <w:ind w:left="1077" w:hanging="357"/>
        <w:jc w:val="both"/>
        <w:rPr>
          <w:rFonts w:eastAsia="標楷體"/>
          <w:lang w:eastAsia="zh-TW"/>
        </w:rPr>
      </w:pPr>
      <w:proofErr w:type="gramStart"/>
      <w:r>
        <w:rPr>
          <w:rFonts w:eastAsia="標楷體"/>
          <w:lang w:eastAsia="zh-HK"/>
        </w:rPr>
        <w:t>鏡湖醫院</w:t>
      </w:r>
      <w:proofErr w:type="gramEnd"/>
      <w:r>
        <w:rPr>
          <w:rFonts w:eastAsia="標楷體"/>
          <w:lang w:eastAsia="zh-HK"/>
        </w:rPr>
        <w:t>禮堂</w:t>
      </w:r>
      <w:r w:rsidR="00BF7FF5">
        <w:rPr>
          <w:rFonts w:eastAsia="標楷體"/>
          <w:lang w:eastAsia="zh-HK"/>
        </w:rPr>
        <w:t>;</w:t>
      </w:r>
    </w:p>
    <w:p w:rsidR="009A1FD9" w:rsidRDefault="009A1FD9" w:rsidP="009A1FD9">
      <w:pPr>
        <w:pStyle w:val="NormalWeb"/>
        <w:numPr>
          <w:ilvl w:val="1"/>
          <w:numId w:val="2"/>
        </w:numPr>
        <w:spacing w:before="0" w:beforeAutospacing="0" w:after="0" w:afterAutospacing="0"/>
        <w:ind w:left="1077" w:hanging="357"/>
        <w:jc w:val="both"/>
        <w:rPr>
          <w:rFonts w:eastAsia="標楷體"/>
          <w:lang w:eastAsia="zh-TW"/>
        </w:rPr>
      </w:pPr>
      <w:r>
        <w:rPr>
          <w:rFonts w:eastAsia="標楷體"/>
          <w:lang w:eastAsia="zh-HK"/>
        </w:rPr>
        <w:t>科大體育館</w:t>
      </w:r>
      <w:r w:rsidR="00BF7FF5">
        <w:rPr>
          <w:rFonts w:eastAsia="標楷體"/>
          <w:lang w:eastAsia="zh-HK"/>
        </w:rPr>
        <w:t>;</w:t>
      </w:r>
    </w:p>
    <w:p w:rsidR="009A1FD9" w:rsidRDefault="009A1FD9" w:rsidP="009A1FD9">
      <w:pPr>
        <w:pStyle w:val="NormalWeb"/>
        <w:numPr>
          <w:ilvl w:val="1"/>
          <w:numId w:val="2"/>
        </w:numPr>
        <w:spacing w:before="0" w:beforeAutospacing="0" w:after="0" w:afterAutospacing="0"/>
        <w:ind w:left="1077" w:hanging="357"/>
        <w:jc w:val="both"/>
        <w:rPr>
          <w:rFonts w:eastAsia="標楷體"/>
          <w:lang w:eastAsia="zh-TW"/>
        </w:rPr>
      </w:pPr>
      <w:proofErr w:type="gramStart"/>
      <w:r>
        <w:rPr>
          <w:rFonts w:eastAsia="標楷體"/>
          <w:lang w:eastAsia="zh-HK"/>
        </w:rPr>
        <w:t>南粵青茂</w:t>
      </w:r>
      <w:proofErr w:type="gramEnd"/>
      <w:r>
        <w:rPr>
          <w:rFonts w:eastAsia="標楷體"/>
          <w:lang w:eastAsia="zh-HK"/>
        </w:rPr>
        <w:t>口岸</w:t>
      </w:r>
      <w:r w:rsidR="00BF7FF5">
        <w:rPr>
          <w:rFonts w:eastAsia="標楷體" w:hint="eastAsia"/>
          <w:lang w:eastAsia="zh-HK"/>
        </w:rPr>
        <w:t>;</w:t>
      </w:r>
    </w:p>
    <w:p w:rsidR="009A1FD9" w:rsidRDefault="009A1FD9" w:rsidP="009A1FD9">
      <w:pPr>
        <w:pStyle w:val="NormalWeb"/>
        <w:numPr>
          <w:ilvl w:val="1"/>
          <w:numId w:val="2"/>
        </w:numPr>
        <w:spacing w:before="0" w:beforeAutospacing="0" w:after="0" w:afterAutospacing="0"/>
        <w:ind w:left="1077" w:hanging="357"/>
        <w:jc w:val="both"/>
        <w:rPr>
          <w:rFonts w:eastAsia="標楷體"/>
          <w:lang w:eastAsia="zh-TW"/>
        </w:rPr>
      </w:pPr>
      <w:r>
        <w:rPr>
          <w:rFonts w:eastAsia="標楷體"/>
          <w:lang w:eastAsia="zh-HK"/>
        </w:rPr>
        <w:t>仁伯爵綜合醫院</w:t>
      </w:r>
      <w:r>
        <w:rPr>
          <w:rFonts w:eastAsia="標楷體" w:hint="eastAsia"/>
          <w:lang w:eastAsia="zh-HK"/>
        </w:rPr>
        <w:t>。</w:t>
      </w:r>
    </w:p>
    <w:p w:rsidR="00C60A54" w:rsidRPr="009A1FD9" w:rsidRDefault="00883F3E" w:rsidP="00883F3E">
      <w:pPr>
        <w:pStyle w:val="NormalWeb"/>
        <w:spacing w:before="240" w:beforeAutospacing="0" w:after="0" w:afterAutospacing="0"/>
        <w:ind w:left="360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HK"/>
        </w:rPr>
        <w:t>然而</w:t>
      </w:r>
      <w:r>
        <w:rPr>
          <w:rFonts w:eastAsia="標楷體" w:hint="eastAsia"/>
          <w:lang w:eastAsia="zh-TW"/>
        </w:rPr>
        <w:t>，</w:t>
      </w:r>
      <w:r w:rsidR="00C60A54" w:rsidRPr="009A1FD9">
        <w:rPr>
          <w:rFonts w:eastAsia="標楷體"/>
          <w:lang w:eastAsia="zh-TW"/>
        </w:rPr>
        <w:t>於過去</w:t>
      </w:r>
      <w:proofErr w:type="gramStart"/>
      <w:r w:rsidR="00C60A54" w:rsidRPr="009A1FD9">
        <w:rPr>
          <w:rFonts w:eastAsia="標楷體"/>
          <w:lang w:eastAsia="zh-TW"/>
        </w:rPr>
        <w:t>60</w:t>
      </w:r>
      <w:r w:rsidR="00C60A54" w:rsidRPr="009A1FD9">
        <w:rPr>
          <w:rFonts w:eastAsia="標楷體"/>
          <w:lang w:eastAsia="zh-TW"/>
        </w:rPr>
        <w:t>日內曾確診</w:t>
      </w:r>
      <w:proofErr w:type="gramEnd"/>
      <w:r w:rsidR="00C60A54" w:rsidRPr="009A1FD9">
        <w:rPr>
          <w:rFonts w:eastAsia="標楷體"/>
          <w:lang w:eastAsia="zh-TW"/>
        </w:rPr>
        <w:t>的</w:t>
      </w:r>
      <w:r w:rsidR="002359DD" w:rsidRPr="009A1FD9">
        <w:rPr>
          <w:rFonts w:eastAsia="標楷體" w:hint="eastAsia"/>
          <w:lang w:eastAsia="zh-HK"/>
        </w:rPr>
        <w:t>工作人員可</w:t>
      </w:r>
      <w:r w:rsidR="00D456A9" w:rsidRPr="009A1FD9">
        <w:rPr>
          <w:rFonts w:eastAsia="標楷體"/>
          <w:lang w:eastAsia="zh-TW"/>
        </w:rPr>
        <w:t>豁免是</w:t>
      </w:r>
      <w:proofErr w:type="gramStart"/>
      <w:r w:rsidR="00D456A9" w:rsidRPr="009A1FD9">
        <w:rPr>
          <w:rFonts w:eastAsia="標楷體"/>
          <w:lang w:eastAsia="zh-TW"/>
        </w:rPr>
        <w:t>次核檢</w:t>
      </w:r>
      <w:proofErr w:type="gramEnd"/>
      <w:r w:rsidR="00D456A9" w:rsidRPr="009A1FD9">
        <w:rPr>
          <w:rFonts w:eastAsia="標楷體"/>
          <w:lang w:eastAsia="zh-TW"/>
        </w:rPr>
        <w:t>，</w:t>
      </w:r>
      <w:r w:rsidR="001C258F" w:rsidRPr="009A1FD9">
        <w:rPr>
          <w:rFonts w:eastAsia="標楷體" w:hint="eastAsia"/>
          <w:lang w:eastAsia="zh-HK"/>
        </w:rPr>
        <w:t>但仍需</w:t>
      </w:r>
      <w:r w:rsidR="00D456A9" w:rsidRPr="009A1FD9">
        <w:rPr>
          <w:rFonts w:eastAsia="標楷體" w:hint="eastAsia"/>
          <w:lang w:eastAsia="zh-HK"/>
        </w:rPr>
        <w:t>於</w:t>
      </w:r>
      <w:r w:rsidR="00D456A9" w:rsidRPr="009A1FD9">
        <w:rPr>
          <w:rFonts w:eastAsia="標楷體" w:hint="eastAsia"/>
          <w:lang w:eastAsia="zh-TW"/>
        </w:rPr>
        <w:t>2022</w:t>
      </w:r>
      <w:r w:rsidR="00D456A9" w:rsidRPr="009A1FD9">
        <w:rPr>
          <w:rFonts w:eastAsia="標楷體" w:hint="eastAsia"/>
          <w:lang w:eastAsia="zh-HK"/>
        </w:rPr>
        <w:t>年</w:t>
      </w:r>
      <w:r w:rsidR="00D456A9" w:rsidRPr="009A1FD9">
        <w:rPr>
          <w:rFonts w:eastAsia="標楷體" w:hint="eastAsia"/>
          <w:lang w:eastAsia="zh-TW"/>
        </w:rPr>
        <w:t>9</w:t>
      </w:r>
      <w:r w:rsidR="00D456A9" w:rsidRPr="009A1FD9">
        <w:rPr>
          <w:rFonts w:eastAsia="標楷體" w:hint="eastAsia"/>
          <w:lang w:eastAsia="zh-HK"/>
        </w:rPr>
        <w:t>月</w:t>
      </w:r>
      <w:r w:rsidR="00D456A9" w:rsidRPr="009A1FD9">
        <w:rPr>
          <w:rFonts w:eastAsia="標楷體" w:hint="eastAsia"/>
          <w:lang w:eastAsia="zh-TW"/>
        </w:rPr>
        <w:t>19</w:t>
      </w:r>
      <w:r w:rsidR="00D456A9" w:rsidRPr="009A1FD9">
        <w:rPr>
          <w:rFonts w:eastAsia="標楷體" w:hint="eastAsia"/>
          <w:lang w:eastAsia="zh-HK"/>
        </w:rPr>
        <w:t>日</w:t>
      </w:r>
      <w:r w:rsidR="00C60A54" w:rsidRPr="009A1FD9">
        <w:rPr>
          <w:rFonts w:eastAsia="標楷體" w:hint="eastAsia"/>
          <w:lang w:eastAsia="zh-TW"/>
        </w:rPr>
        <w:t>出示</w:t>
      </w:r>
      <w:proofErr w:type="gramStart"/>
      <w:r w:rsidR="00C60A54" w:rsidRPr="009A1FD9">
        <w:rPr>
          <w:rFonts w:eastAsia="標楷體" w:hint="eastAsia"/>
          <w:lang w:eastAsia="zh-TW"/>
        </w:rPr>
        <w:t>健康碼綠碼</w:t>
      </w:r>
      <w:proofErr w:type="gramEnd"/>
      <w:r w:rsidR="00C60A54" w:rsidRPr="009A1FD9">
        <w:rPr>
          <w:rFonts w:eastAsia="標楷體" w:hint="eastAsia"/>
          <w:lang w:eastAsia="zh-TW"/>
        </w:rPr>
        <w:t>。</w:t>
      </w:r>
    </w:p>
    <w:p w:rsidR="00AF43CD" w:rsidRPr="009E30C1" w:rsidRDefault="00AF43CD" w:rsidP="002B2676">
      <w:pPr>
        <w:pStyle w:val="NormalWeb"/>
        <w:spacing w:before="240" w:beforeAutospacing="0" w:after="0" w:afterAutospacing="0"/>
        <w:jc w:val="both"/>
        <w:rPr>
          <w:rFonts w:eastAsia="標楷體"/>
          <w:lang w:eastAsia="zh-TW"/>
        </w:rPr>
      </w:pPr>
    </w:p>
    <w:p w:rsidR="00EE0E58" w:rsidRPr="00B178E5" w:rsidRDefault="00D456A9" w:rsidP="00B178E5">
      <w:pPr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EE0E58">
        <w:t xml:space="preserve"> </w:t>
      </w:r>
      <w:bookmarkStart w:id="0" w:name="_GoBack"/>
      <w:bookmarkEnd w:id="0"/>
    </w:p>
    <w:sectPr w:rsidR="00EE0E58" w:rsidRPr="00B178E5" w:rsidSect="00B1619D">
      <w:headerReference w:type="default" r:id="rId9"/>
      <w:footerReference w:type="default" r:id="rId10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0A" w:rsidRDefault="00300D0A" w:rsidP="00C60A54">
      <w:pPr>
        <w:spacing w:after="0" w:line="240" w:lineRule="auto"/>
      </w:pPr>
      <w:r>
        <w:separator/>
      </w:r>
    </w:p>
  </w:endnote>
  <w:endnote w:type="continuationSeparator" w:id="0">
    <w:p w:rsidR="00300D0A" w:rsidRDefault="00300D0A" w:rsidP="00C6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?D!P¢FFFFFFFFFFFFFFFF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D8" w:rsidRDefault="006213D8" w:rsidP="00B178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0A" w:rsidRDefault="00300D0A" w:rsidP="00C60A54">
      <w:pPr>
        <w:spacing w:after="0" w:line="240" w:lineRule="auto"/>
      </w:pPr>
      <w:r>
        <w:separator/>
      </w:r>
    </w:p>
  </w:footnote>
  <w:footnote w:type="continuationSeparator" w:id="0">
    <w:p w:rsidR="00300D0A" w:rsidRDefault="00300D0A" w:rsidP="00C6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D8" w:rsidRDefault="006213D8">
    <w:pPr>
      <w:pStyle w:val="Header"/>
      <w:jc w:val="center"/>
    </w:pPr>
  </w:p>
  <w:p w:rsidR="006213D8" w:rsidRDefault="00621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6EB3"/>
    <w:multiLevelType w:val="hybridMultilevel"/>
    <w:tmpl w:val="213A1C62"/>
    <w:lvl w:ilvl="0" w:tplc="5DF613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14169"/>
    <w:multiLevelType w:val="hybridMultilevel"/>
    <w:tmpl w:val="04F6B6F6"/>
    <w:lvl w:ilvl="0" w:tplc="5DF613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07154A"/>
    <w:multiLevelType w:val="hybridMultilevel"/>
    <w:tmpl w:val="EEB4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42"/>
    <w:rsid w:val="00016AE4"/>
    <w:rsid w:val="00055043"/>
    <w:rsid w:val="000A1A17"/>
    <w:rsid w:val="001061D3"/>
    <w:rsid w:val="001C258F"/>
    <w:rsid w:val="001E1BB9"/>
    <w:rsid w:val="001F3CF2"/>
    <w:rsid w:val="002359DD"/>
    <w:rsid w:val="002B2676"/>
    <w:rsid w:val="002C7B07"/>
    <w:rsid w:val="002E4BFC"/>
    <w:rsid w:val="00300D0A"/>
    <w:rsid w:val="00317786"/>
    <w:rsid w:val="003425C4"/>
    <w:rsid w:val="00393DA1"/>
    <w:rsid w:val="003C0E23"/>
    <w:rsid w:val="0055246B"/>
    <w:rsid w:val="005D1C42"/>
    <w:rsid w:val="006213D8"/>
    <w:rsid w:val="00654979"/>
    <w:rsid w:val="00674065"/>
    <w:rsid w:val="007622DF"/>
    <w:rsid w:val="00821667"/>
    <w:rsid w:val="00883F3E"/>
    <w:rsid w:val="009353E4"/>
    <w:rsid w:val="009448B6"/>
    <w:rsid w:val="009A1FD9"/>
    <w:rsid w:val="009B72F7"/>
    <w:rsid w:val="009C4F32"/>
    <w:rsid w:val="009E30C1"/>
    <w:rsid w:val="009F5FC0"/>
    <w:rsid w:val="00A75510"/>
    <w:rsid w:val="00A876BB"/>
    <w:rsid w:val="00AF43CD"/>
    <w:rsid w:val="00B0120C"/>
    <w:rsid w:val="00B1619D"/>
    <w:rsid w:val="00B178E5"/>
    <w:rsid w:val="00B61023"/>
    <w:rsid w:val="00BC55E7"/>
    <w:rsid w:val="00BD1FC9"/>
    <w:rsid w:val="00BF7D35"/>
    <w:rsid w:val="00BF7FF5"/>
    <w:rsid w:val="00C569A3"/>
    <w:rsid w:val="00C60A54"/>
    <w:rsid w:val="00CE0846"/>
    <w:rsid w:val="00D456A9"/>
    <w:rsid w:val="00D81A2C"/>
    <w:rsid w:val="00EE0E58"/>
    <w:rsid w:val="00EF3FBF"/>
    <w:rsid w:val="00F0274B"/>
    <w:rsid w:val="00F43D42"/>
    <w:rsid w:val="00F44F89"/>
    <w:rsid w:val="00F75312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C4D88C"/>
  <w15:docId w15:val="{B4FFE925-E227-4794-8C98-53AA6468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M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A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54"/>
  </w:style>
  <w:style w:type="paragraph" w:styleId="Footer">
    <w:name w:val="footer"/>
    <w:basedOn w:val="Normal"/>
    <w:link w:val="FooterChar"/>
    <w:uiPriority w:val="99"/>
    <w:unhideWhenUsed/>
    <w:rsid w:val="00C60A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54"/>
  </w:style>
  <w:style w:type="character" w:styleId="Hyperlink">
    <w:name w:val="Hyperlink"/>
    <w:basedOn w:val="DefaultParagraphFont"/>
    <w:uiPriority w:val="99"/>
    <w:unhideWhenUsed/>
    <w:rsid w:val="00C60A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0A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60A54"/>
    <w:rPr>
      <w:color w:val="954F72" w:themeColor="followedHyperlink"/>
      <w:u w:val="single"/>
    </w:rPr>
  </w:style>
  <w:style w:type="character" w:customStyle="1" w:styleId="text-danger">
    <w:name w:val="text-danger"/>
    <w:basedOn w:val="DefaultParagraphFont"/>
    <w:rsid w:val="009E30C1"/>
  </w:style>
  <w:style w:type="paragraph" w:styleId="BalloonText">
    <w:name w:val="Balloon Text"/>
    <w:basedOn w:val="Normal"/>
    <w:link w:val="BalloonTextChar"/>
    <w:uiPriority w:val="99"/>
    <w:semiHidden/>
    <w:unhideWhenUsed/>
    <w:rsid w:val="00A8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62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72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sm.gov.mo/studentrna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53E4-40C6-4545-B994-EFA23351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shirleyh</dc:creator>
  <cp:lastModifiedBy>shirleyh</cp:lastModifiedBy>
  <cp:revision>20</cp:revision>
  <dcterms:created xsi:type="dcterms:W3CDTF">2022-09-09T02:46:00Z</dcterms:created>
  <dcterms:modified xsi:type="dcterms:W3CDTF">2022-09-09T10:35:00Z</dcterms:modified>
</cp:coreProperties>
</file>